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6281" w:rsidRPr="007D7810" w:rsidRDefault="007A6281" w:rsidP="007A6281">
      <w:pPr>
        <w:jc w:val="center"/>
        <w:rPr>
          <w:color w:val="000000"/>
        </w:rPr>
      </w:pPr>
      <w:r>
        <w:rPr>
          <w:noProof/>
          <w:color w:val="000000"/>
          <w:lang w:eastAsia="uk-UA"/>
        </w:rPr>
        <w:drawing>
          <wp:inline distT="0" distB="0" distL="0" distR="0" wp14:anchorId="44175D57" wp14:editId="4F64BA4E">
            <wp:extent cx="419100" cy="5143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281" w:rsidRPr="007D7810" w:rsidRDefault="007A6281" w:rsidP="007A6281">
      <w:pPr>
        <w:jc w:val="center"/>
        <w:rPr>
          <w:b/>
          <w:color w:val="000000"/>
          <w:sz w:val="26"/>
          <w:szCs w:val="26"/>
        </w:rPr>
      </w:pPr>
      <w:r w:rsidRPr="007D7810">
        <w:rPr>
          <w:b/>
          <w:color w:val="000000"/>
          <w:sz w:val="26"/>
          <w:szCs w:val="26"/>
        </w:rPr>
        <w:t xml:space="preserve">РАДИВИЛІВСЬКА МІСЬКА РАДА </w:t>
      </w:r>
    </w:p>
    <w:p w:rsidR="007A6281" w:rsidRPr="007D7810" w:rsidRDefault="007A6281" w:rsidP="007A6281">
      <w:pPr>
        <w:jc w:val="center"/>
        <w:rPr>
          <w:b/>
          <w:color w:val="000000"/>
          <w:sz w:val="26"/>
          <w:szCs w:val="26"/>
        </w:rPr>
      </w:pPr>
      <w:r w:rsidRPr="007D7810">
        <w:rPr>
          <w:b/>
          <w:color w:val="000000"/>
          <w:sz w:val="26"/>
          <w:szCs w:val="26"/>
        </w:rPr>
        <w:t>РАДИВИЛІВСЬКОГО РАЙОНУ РІВНЕНСЬКОЇ ОБЛАСТІ</w:t>
      </w:r>
    </w:p>
    <w:p w:rsidR="007A6281" w:rsidRPr="007D7810" w:rsidRDefault="007A6281" w:rsidP="007A6281">
      <w:pPr>
        <w:jc w:val="center"/>
        <w:rPr>
          <w:i/>
          <w:color w:val="000000"/>
        </w:rPr>
      </w:pPr>
      <w:r w:rsidRPr="007D7810">
        <w:rPr>
          <w:i/>
          <w:color w:val="000000"/>
        </w:rPr>
        <w:t xml:space="preserve">(Пленарне засідання </w:t>
      </w:r>
      <w:r>
        <w:rPr>
          <w:i/>
          <w:color w:val="000000"/>
        </w:rPr>
        <w:t xml:space="preserve">чергової </w:t>
      </w:r>
      <w:r w:rsidR="00BB1172">
        <w:rPr>
          <w:i/>
          <w:color w:val="000000"/>
        </w:rPr>
        <w:t>сорок другої</w:t>
      </w:r>
      <w:r w:rsidRPr="007D7810">
        <w:rPr>
          <w:i/>
          <w:color w:val="000000"/>
        </w:rPr>
        <w:t xml:space="preserve">  сесії  VІІІ скликання)</w:t>
      </w:r>
    </w:p>
    <w:p w:rsidR="007A6281" w:rsidRPr="007D7810" w:rsidRDefault="007A6281" w:rsidP="007A6281">
      <w:pPr>
        <w:jc w:val="center"/>
        <w:rPr>
          <w:i/>
          <w:color w:val="000000"/>
        </w:rPr>
      </w:pPr>
    </w:p>
    <w:p w:rsidR="007A6281" w:rsidRPr="00553854" w:rsidRDefault="007A6281" w:rsidP="007A6281">
      <w:pPr>
        <w:jc w:val="center"/>
        <w:rPr>
          <w:b/>
          <w:color w:val="000000"/>
          <w:sz w:val="26"/>
          <w:szCs w:val="26"/>
        </w:rPr>
      </w:pPr>
      <w:r w:rsidRPr="00553854">
        <w:rPr>
          <w:b/>
          <w:color w:val="000000"/>
          <w:sz w:val="26"/>
          <w:szCs w:val="26"/>
        </w:rPr>
        <w:t xml:space="preserve">Р І Ш Е Н </w:t>
      </w:r>
      <w:proofErr w:type="spellStart"/>
      <w:r w:rsidRPr="00553854">
        <w:rPr>
          <w:b/>
          <w:color w:val="000000"/>
          <w:sz w:val="26"/>
          <w:szCs w:val="26"/>
        </w:rPr>
        <w:t>Н</w:t>
      </w:r>
      <w:proofErr w:type="spellEnd"/>
      <w:r w:rsidRPr="00553854">
        <w:rPr>
          <w:b/>
          <w:color w:val="000000"/>
          <w:sz w:val="26"/>
          <w:szCs w:val="26"/>
        </w:rPr>
        <w:t xml:space="preserve"> Я </w:t>
      </w:r>
    </w:p>
    <w:p w:rsidR="007A6281" w:rsidRPr="00553854" w:rsidRDefault="007A6281" w:rsidP="007A6281">
      <w:pPr>
        <w:jc w:val="center"/>
        <w:rPr>
          <w:b/>
          <w:color w:val="000000"/>
          <w:sz w:val="26"/>
          <w:szCs w:val="26"/>
        </w:rPr>
      </w:pPr>
    </w:p>
    <w:p w:rsidR="007A6281" w:rsidRPr="000F12C0" w:rsidRDefault="007A6281" w:rsidP="007A6281">
      <w:pPr>
        <w:jc w:val="both"/>
        <w:rPr>
          <w:color w:val="000000"/>
          <w:sz w:val="26"/>
          <w:szCs w:val="26"/>
        </w:rPr>
      </w:pPr>
      <w:r w:rsidRPr="00553854">
        <w:rPr>
          <w:color w:val="000000"/>
          <w:sz w:val="26"/>
          <w:szCs w:val="26"/>
        </w:rPr>
        <w:t xml:space="preserve">від </w:t>
      </w:r>
      <w:r w:rsidR="00BB1172">
        <w:rPr>
          <w:color w:val="000000"/>
          <w:sz w:val="26"/>
          <w:szCs w:val="26"/>
        </w:rPr>
        <w:t>07 березня</w:t>
      </w:r>
      <w:r w:rsidR="00FA4FC3">
        <w:rPr>
          <w:color w:val="000000"/>
          <w:sz w:val="26"/>
          <w:szCs w:val="26"/>
        </w:rPr>
        <w:t xml:space="preserve"> 2023</w:t>
      </w:r>
      <w:r w:rsidRPr="00553854">
        <w:rPr>
          <w:color w:val="000000"/>
          <w:sz w:val="26"/>
          <w:szCs w:val="26"/>
        </w:rPr>
        <w:t xml:space="preserve"> року</w:t>
      </w:r>
      <w:r w:rsidRPr="00553854">
        <w:rPr>
          <w:color w:val="000000"/>
          <w:sz w:val="26"/>
          <w:szCs w:val="26"/>
        </w:rPr>
        <w:tab/>
      </w:r>
      <w:r w:rsidRPr="00553854">
        <w:rPr>
          <w:color w:val="000000"/>
          <w:sz w:val="26"/>
          <w:szCs w:val="26"/>
        </w:rPr>
        <w:tab/>
      </w:r>
      <w:r w:rsidRPr="00553854">
        <w:rPr>
          <w:color w:val="000000"/>
          <w:sz w:val="26"/>
          <w:szCs w:val="26"/>
        </w:rPr>
        <w:tab/>
      </w:r>
      <w:r w:rsidRPr="00553854">
        <w:rPr>
          <w:color w:val="000000"/>
          <w:sz w:val="26"/>
          <w:szCs w:val="26"/>
        </w:rPr>
        <w:tab/>
      </w:r>
      <w:r w:rsidRPr="00553854">
        <w:rPr>
          <w:color w:val="000000"/>
          <w:sz w:val="26"/>
          <w:szCs w:val="26"/>
        </w:rPr>
        <w:tab/>
      </w:r>
      <w:r w:rsidRPr="00553854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                </w:t>
      </w:r>
      <w:r w:rsidRPr="00553854">
        <w:rPr>
          <w:color w:val="000000"/>
          <w:sz w:val="26"/>
          <w:szCs w:val="26"/>
        </w:rPr>
        <w:t xml:space="preserve"> № </w:t>
      </w:r>
      <w:r w:rsidR="009A3B22">
        <w:rPr>
          <w:color w:val="000000"/>
          <w:sz w:val="26"/>
          <w:szCs w:val="26"/>
        </w:rPr>
        <w:t>1151</w:t>
      </w:r>
    </w:p>
    <w:p w:rsidR="007A6281" w:rsidRPr="00553854" w:rsidRDefault="007A6281" w:rsidP="007A6281">
      <w:pPr>
        <w:jc w:val="center"/>
        <w:rPr>
          <w:b/>
          <w:noProof/>
          <w:sz w:val="26"/>
          <w:szCs w:val="26"/>
        </w:rPr>
      </w:pPr>
    </w:p>
    <w:p w:rsidR="007A6281" w:rsidRPr="00553854" w:rsidRDefault="007A6281" w:rsidP="007A6281">
      <w:pPr>
        <w:tabs>
          <w:tab w:val="left" w:pos="4678"/>
        </w:tabs>
        <w:ind w:right="4535"/>
        <w:jc w:val="both"/>
        <w:rPr>
          <w:b/>
          <w:noProof/>
          <w:sz w:val="26"/>
          <w:szCs w:val="26"/>
        </w:rPr>
      </w:pPr>
      <w:r w:rsidRPr="00553854">
        <w:rPr>
          <w:b/>
          <w:noProof/>
          <w:sz w:val="26"/>
          <w:szCs w:val="26"/>
        </w:rPr>
        <w:t>Про делегування повноважень</w:t>
      </w:r>
      <w:r>
        <w:rPr>
          <w:b/>
          <w:noProof/>
          <w:sz w:val="26"/>
          <w:szCs w:val="26"/>
        </w:rPr>
        <w:t xml:space="preserve"> </w:t>
      </w:r>
      <w:r w:rsidRPr="00553854">
        <w:rPr>
          <w:b/>
          <w:noProof/>
          <w:sz w:val="26"/>
          <w:szCs w:val="26"/>
        </w:rPr>
        <w:t>відділу освіти,</w:t>
      </w:r>
      <w:r>
        <w:rPr>
          <w:b/>
          <w:noProof/>
          <w:sz w:val="26"/>
          <w:szCs w:val="26"/>
        </w:rPr>
        <w:t xml:space="preserve"> культури, </w:t>
      </w:r>
      <w:r w:rsidRPr="00553854">
        <w:rPr>
          <w:b/>
          <w:noProof/>
          <w:sz w:val="26"/>
          <w:szCs w:val="26"/>
        </w:rPr>
        <w:t>туризму, молоді та спорту</w:t>
      </w:r>
      <w:r>
        <w:rPr>
          <w:b/>
          <w:noProof/>
          <w:sz w:val="26"/>
          <w:szCs w:val="26"/>
        </w:rPr>
        <w:t xml:space="preserve"> Радивилівської</w:t>
      </w:r>
      <w:r w:rsidRPr="00553854">
        <w:rPr>
          <w:b/>
          <w:noProof/>
          <w:sz w:val="26"/>
          <w:szCs w:val="26"/>
        </w:rPr>
        <w:t xml:space="preserve">міської ради                                     </w:t>
      </w:r>
    </w:p>
    <w:p w:rsidR="007A6281" w:rsidRPr="00553854" w:rsidRDefault="007A6281" w:rsidP="007A6281">
      <w:pPr>
        <w:rPr>
          <w:b/>
          <w:noProof/>
          <w:sz w:val="26"/>
          <w:szCs w:val="26"/>
        </w:rPr>
      </w:pPr>
    </w:p>
    <w:p w:rsidR="007A6281" w:rsidRPr="00553854" w:rsidRDefault="007A6281" w:rsidP="007A6281">
      <w:pPr>
        <w:shd w:val="clear" w:color="auto" w:fill="FFFFFF"/>
        <w:ind w:firstLine="709"/>
        <w:jc w:val="both"/>
        <w:rPr>
          <w:sz w:val="26"/>
          <w:szCs w:val="26"/>
        </w:rPr>
      </w:pPr>
      <w:r w:rsidRPr="00553854">
        <w:rPr>
          <w:sz w:val="26"/>
          <w:szCs w:val="26"/>
        </w:rPr>
        <w:t xml:space="preserve">Відповідно до </w:t>
      </w:r>
      <w:r w:rsidRPr="0083558D">
        <w:rPr>
          <w:sz w:val="26"/>
          <w:szCs w:val="26"/>
        </w:rPr>
        <w:t>частини 2 статті 25</w:t>
      </w:r>
      <w:r>
        <w:rPr>
          <w:sz w:val="26"/>
          <w:szCs w:val="26"/>
        </w:rPr>
        <w:t xml:space="preserve">, </w:t>
      </w:r>
      <w:r w:rsidRPr="00553854">
        <w:rPr>
          <w:sz w:val="26"/>
          <w:szCs w:val="26"/>
        </w:rPr>
        <w:t>статей</w:t>
      </w:r>
      <w:r>
        <w:rPr>
          <w:sz w:val="26"/>
          <w:szCs w:val="26"/>
        </w:rPr>
        <w:t xml:space="preserve"> </w:t>
      </w:r>
      <w:r w:rsidRPr="00553854">
        <w:rPr>
          <w:sz w:val="26"/>
          <w:szCs w:val="26"/>
        </w:rPr>
        <w:t xml:space="preserve">62, 66 Закону України “Про освіту”, </w:t>
      </w:r>
      <w:r>
        <w:rPr>
          <w:sz w:val="26"/>
          <w:szCs w:val="26"/>
        </w:rPr>
        <w:t>статті 39</w:t>
      </w:r>
      <w:r w:rsidRPr="00553854">
        <w:rPr>
          <w:sz w:val="26"/>
          <w:szCs w:val="26"/>
        </w:rPr>
        <w:t xml:space="preserve"> Закону України «Про</w:t>
      </w:r>
      <w:r>
        <w:rPr>
          <w:sz w:val="26"/>
          <w:szCs w:val="26"/>
        </w:rPr>
        <w:t xml:space="preserve"> повну</w:t>
      </w:r>
      <w:r w:rsidRPr="00553854">
        <w:rPr>
          <w:sz w:val="26"/>
          <w:szCs w:val="26"/>
        </w:rPr>
        <w:t xml:space="preserve"> загальну середню освіту», статті 31 Закону України «Про дошкільну освіту</w:t>
      </w:r>
      <w:r>
        <w:rPr>
          <w:sz w:val="26"/>
          <w:szCs w:val="26"/>
        </w:rPr>
        <w:t>»</w:t>
      </w:r>
      <w:r w:rsidRPr="00553854">
        <w:rPr>
          <w:sz w:val="26"/>
          <w:szCs w:val="26"/>
        </w:rPr>
        <w:t>, статті 23 Закону України «Про позашкільну освіту»,</w:t>
      </w:r>
      <w:r>
        <w:rPr>
          <w:sz w:val="26"/>
          <w:szCs w:val="26"/>
        </w:rPr>
        <w:t xml:space="preserve"> статті 21-5</w:t>
      </w:r>
      <w:r w:rsidR="00A14A04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Закону України «Про культуру», статті 24 Закону України «</w:t>
      </w:r>
      <w:r w:rsidRPr="002F421F">
        <w:rPr>
          <w:sz w:val="26"/>
          <w:szCs w:val="26"/>
        </w:rPr>
        <w:t>Про бібліотеки і бібліотечну справу</w:t>
      </w:r>
      <w:r>
        <w:rPr>
          <w:sz w:val="26"/>
          <w:szCs w:val="26"/>
        </w:rPr>
        <w:t xml:space="preserve">», </w:t>
      </w:r>
      <w:r w:rsidRPr="00516167">
        <w:rPr>
          <w:sz w:val="26"/>
          <w:szCs w:val="26"/>
        </w:rPr>
        <w:t xml:space="preserve">постанови Кабінету Міністрів України від 12 липня 2017 № 545 «Про затвердження Положення про </w:t>
      </w:r>
      <w:proofErr w:type="spellStart"/>
      <w:r w:rsidRPr="00516167">
        <w:rPr>
          <w:sz w:val="26"/>
          <w:szCs w:val="26"/>
        </w:rPr>
        <w:t>інклюзивно</w:t>
      </w:r>
      <w:proofErr w:type="spellEnd"/>
      <w:r w:rsidRPr="00516167">
        <w:rPr>
          <w:sz w:val="26"/>
          <w:szCs w:val="26"/>
        </w:rPr>
        <w:t>-ресурсний центр»</w:t>
      </w:r>
      <w:r w:rsidR="00E614F6">
        <w:rPr>
          <w:sz w:val="26"/>
          <w:szCs w:val="26"/>
        </w:rPr>
        <w:t>,</w:t>
      </w:r>
      <w:r>
        <w:rPr>
          <w:sz w:val="26"/>
          <w:szCs w:val="26"/>
        </w:rPr>
        <w:t xml:space="preserve"> керуючись </w:t>
      </w:r>
      <w:r w:rsidRPr="00553854">
        <w:rPr>
          <w:sz w:val="26"/>
          <w:szCs w:val="26"/>
        </w:rPr>
        <w:t>ст</w:t>
      </w:r>
      <w:r>
        <w:rPr>
          <w:sz w:val="26"/>
          <w:szCs w:val="26"/>
        </w:rPr>
        <w:t xml:space="preserve">аттями </w:t>
      </w:r>
      <w:r w:rsidRPr="00553854">
        <w:rPr>
          <w:sz w:val="26"/>
          <w:szCs w:val="26"/>
        </w:rPr>
        <w:t>26,</w:t>
      </w:r>
      <w:r>
        <w:rPr>
          <w:sz w:val="26"/>
          <w:szCs w:val="26"/>
        </w:rPr>
        <w:t xml:space="preserve"> </w:t>
      </w:r>
      <w:r w:rsidRPr="00553854">
        <w:rPr>
          <w:sz w:val="26"/>
          <w:szCs w:val="26"/>
        </w:rPr>
        <w:t>59 Закону України «Про місцеве самоврядування в Україні», за погодженням з постійними комісіями міської ради, міської рада</w:t>
      </w:r>
    </w:p>
    <w:p w:rsidR="007A6281" w:rsidRPr="00553854" w:rsidRDefault="007A6281" w:rsidP="007A6281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A6281" w:rsidRPr="00553854" w:rsidRDefault="007A6281" w:rsidP="007A6281">
      <w:pPr>
        <w:shd w:val="clear" w:color="auto" w:fill="FFFFFF"/>
        <w:jc w:val="center"/>
        <w:rPr>
          <w:b/>
          <w:sz w:val="26"/>
          <w:szCs w:val="26"/>
        </w:rPr>
      </w:pPr>
      <w:r w:rsidRPr="00553854">
        <w:rPr>
          <w:b/>
          <w:sz w:val="26"/>
          <w:szCs w:val="26"/>
        </w:rPr>
        <w:t>вирішила:</w:t>
      </w:r>
    </w:p>
    <w:p w:rsidR="007A6281" w:rsidRPr="00553854" w:rsidRDefault="007A6281" w:rsidP="007A6281">
      <w:pPr>
        <w:shd w:val="clear" w:color="auto" w:fill="FFFFFF"/>
        <w:rPr>
          <w:b/>
          <w:sz w:val="26"/>
          <w:szCs w:val="26"/>
        </w:rPr>
      </w:pPr>
    </w:p>
    <w:p w:rsidR="007A6281" w:rsidRPr="0083558D" w:rsidRDefault="007A6281" w:rsidP="007A6281">
      <w:pPr>
        <w:ind w:right="113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53854">
        <w:rPr>
          <w:sz w:val="26"/>
          <w:szCs w:val="26"/>
        </w:rPr>
        <w:t>1.</w:t>
      </w:r>
      <w:r>
        <w:rPr>
          <w:rFonts w:eastAsia="Calibri"/>
          <w:color w:val="000000"/>
          <w:sz w:val="26"/>
          <w:szCs w:val="26"/>
          <w:lang w:eastAsia="en-US"/>
        </w:rPr>
        <w:t>В</w:t>
      </w:r>
      <w:r w:rsidRPr="0083558D">
        <w:rPr>
          <w:rFonts w:eastAsia="Calibri"/>
          <w:color w:val="000000"/>
          <w:sz w:val="26"/>
          <w:szCs w:val="26"/>
          <w:lang w:eastAsia="en-US"/>
        </w:rPr>
        <w:t>изначити</w:t>
      </w:r>
      <w:r>
        <w:rPr>
          <w:rFonts w:eastAsia="Calibri"/>
          <w:color w:val="000000"/>
          <w:sz w:val="26"/>
          <w:szCs w:val="26"/>
          <w:lang w:eastAsia="en-US"/>
        </w:rPr>
        <w:t xml:space="preserve"> та уповноважити</w:t>
      </w:r>
      <w:r w:rsidRPr="0083558D">
        <w:rPr>
          <w:rFonts w:eastAsia="Calibri"/>
          <w:color w:val="000000"/>
          <w:sz w:val="26"/>
          <w:szCs w:val="26"/>
          <w:lang w:eastAsia="en-US"/>
        </w:rPr>
        <w:t xml:space="preserve"> Відділ освіти, культури, туризму, молоді та спорту Радивилівської міської ради уповноваженим органом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83558D">
        <w:rPr>
          <w:rFonts w:eastAsia="Calibri"/>
          <w:color w:val="000000"/>
          <w:sz w:val="26"/>
          <w:szCs w:val="26"/>
          <w:lang w:eastAsia="en-US"/>
        </w:rPr>
        <w:t>Засновника</w:t>
      </w:r>
      <w:r>
        <w:rPr>
          <w:rFonts w:eastAsia="Calibri"/>
          <w:color w:val="000000"/>
          <w:sz w:val="26"/>
          <w:szCs w:val="26"/>
          <w:lang w:eastAsia="en-US"/>
        </w:rPr>
        <w:t>,</w:t>
      </w:r>
      <w:r w:rsidRPr="0083558D">
        <w:rPr>
          <w:rFonts w:eastAsia="Calibri"/>
          <w:color w:val="000000"/>
          <w:sz w:val="26"/>
          <w:szCs w:val="26"/>
          <w:lang w:eastAsia="en-US"/>
        </w:rPr>
        <w:t xml:space="preserve"> закладів дошкільної, загальної середньої, позашкільної освіти, закладів культури</w:t>
      </w:r>
      <w:r w:rsidR="00FA4FC3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83558D">
        <w:rPr>
          <w:rFonts w:eastAsia="Calibri"/>
          <w:color w:val="000000"/>
          <w:sz w:val="26"/>
          <w:szCs w:val="26"/>
          <w:lang w:eastAsia="en-US"/>
        </w:rPr>
        <w:t xml:space="preserve">та КУ «Радивилівський </w:t>
      </w:r>
      <w:proofErr w:type="spellStart"/>
      <w:r w:rsidRPr="0083558D">
        <w:rPr>
          <w:rFonts w:eastAsia="Calibri"/>
          <w:color w:val="000000"/>
          <w:sz w:val="26"/>
          <w:szCs w:val="26"/>
          <w:lang w:eastAsia="en-US"/>
        </w:rPr>
        <w:t>інклюзивно</w:t>
      </w:r>
      <w:proofErr w:type="spellEnd"/>
      <w:r w:rsidRPr="0083558D">
        <w:rPr>
          <w:rFonts w:eastAsia="Calibri"/>
          <w:color w:val="000000"/>
          <w:sz w:val="26"/>
          <w:szCs w:val="26"/>
          <w:lang w:eastAsia="en-US"/>
        </w:rPr>
        <w:t>-ресурсний центр»</w:t>
      </w:r>
      <w:r>
        <w:rPr>
          <w:rFonts w:eastAsia="Calibri"/>
          <w:color w:val="000000"/>
          <w:sz w:val="26"/>
          <w:szCs w:val="26"/>
          <w:lang w:eastAsia="en-US"/>
        </w:rPr>
        <w:t xml:space="preserve"> (далі-Закладів) Радивилівської міської ради </w:t>
      </w:r>
      <w:r w:rsidRPr="0083558D">
        <w:rPr>
          <w:rFonts w:eastAsia="Calibri"/>
          <w:color w:val="000000"/>
          <w:sz w:val="26"/>
          <w:szCs w:val="26"/>
          <w:lang w:eastAsia="en-US"/>
        </w:rPr>
        <w:t>з наступних питань:</w:t>
      </w:r>
    </w:p>
    <w:p w:rsidR="007A6281" w:rsidRPr="0083558D" w:rsidRDefault="007A6281" w:rsidP="007A6281">
      <w:pPr>
        <w:ind w:right="113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3558D">
        <w:rPr>
          <w:rFonts w:eastAsia="Calibri"/>
          <w:color w:val="000000"/>
          <w:sz w:val="26"/>
          <w:szCs w:val="26"/>
          <w:lang w:eastAsia="en-US"/>
        </w:rPr>
        <w:t>- укладення строкових трудових договорів (контрактів) з керівниками закладів, обраних(призначених) у порядку, встановленому законодавством та установчими документами закладів;</w:t>
      </w:r>
    </w:p>
    <w:p w:rsidR="007A6281" w:rsidRPr="0083558D" w:rsidRDefault="007A6281" w:rsidP="007A6281">
      <w:pPr>
        <w:ind w:right="113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3558D">
        <w:rPr>
          <w:rFonts w:eastAsia="Calibri"/>
          <w:color w:val="000000"/>
          <w:sz w:val="26"/>
          <w:szCs w:val="26"/>
          <w:lang w:eastAsia="en-US"/>
        </w:rPr>
        <w:t>- розірвання строкових трудових договорів (контрактів) з керівниками закладів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83558D">
        <w:rPr>
          <w:rFonts w:eastAsia="Calibri"/>
          <w:color w:val="000000"/>
          <w:sz w:val="26"/>
          <w:szCs w:val="26"/>
          <w:lang w:eastAsia="en-US"/>
        </w:rPr>
        <w:t>з підстав та у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83558D">
        <w:rPr>
          <w:rFonts w:eastAsia="Calibri"/>
          <w:color w:val="000000"/>
          <w:sz w:val="26"/>
          <w:szCs w:val="26"/>
          <w:lang w:eastAsia="en-US"/>
        </w:rPr>
        <w:t>порядку, визначених законодавством та установчими документами закладів;</w:t>
      </w:r>
    </w:p>
    <w:p w:rsidR="007A6281" w:rsidRPr="0083558D" w:rsidRDefault="007A6281" w:rsidP="007A6281">
      <w:pPr>
        <w:ind w:right="113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3558D">
        <w:rPr>
          <w:rFonts w:eastAsia="Calibri"/>
          <w:color w:val="000000"/>
          <w:sz w:val="26"/>
          <w:szCs w:val="26"/>
          <w:lang w:eastAsia="en-US"/>
        </w:rPr>
        <w:t>- погодження кошторису та прийняття фінансових звітів закладів у випадках та порядку,</w:t>
      </w:r>
      <w:r w:rsidR="00FA4FC3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83558D">
        <w:rPr>
          <w:rFonts w:eastAsia="Calibri"/>
          <w:color w:val="000000"/>
          <w:sz w:val="26"/>
          <w:szCs w:val="26"/>
          <w:lang w:eastAsia="en-US"/>
        </w:rPr>
        <w:t>визначених законодавством;</w:t>
      </w:r>
    </w:p>
    <w:p w:rsidR="007A6281" w:rsidRPr="0083558D" w:rsidRDefault="007A6281" w:rsidP="007A6281">
      <w:pPr>
        <w:ind w:right="113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3558D">
        <w:rPr>
          <w:rFonts w:eastAsia="Calibri"/>
          <w:color w:val="000000"/>
          <w:sz w:val="26"/>
          <w:szCs w:val="26"/>
          <w:lang w:eastAsia="en-US"/>
        </w:rPr>
        <w:t>- забезпечення затвердження кошторисів закладів у порядку, визначеному законодавством;</w:t>
      </w:r>
    </w:p>
    <w:p w:rsidR="007A6281" w:rsidRPr="0083558D" w:rsidRDefault="007A6281" w:rsidP="007A6281">
      <w:pPr>
        <w:ind w:right="113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3558D">
        <w:rPr>
          <w:rFonts w:eastAsia="Calibri"/>
          <w:color w:val="000000"/>
          <w:sz w:val="26"/>
          <w:szCs w:val="26"/>
          <w:lang w:eastAsia="en-US"/>
        </w:rPr>
        <w:t xml:space="preserve">- </w:t>
      </w:r>
      <w:r w:rsidR="009509C6">
        <w:rPr>
          <w:rFonts w:eastAsia="Calibri"/>
          <w:color w:val="000000"/>
          <w:sz w:val="26"/>
          <w:szCs w:val="26"/>
          <w:lang w:eastAsia="en-US"/>
        </w:rPr>
        <w:t xml:space="preserve">  </w:t>
      </w:r>
      <w:r w:rsidRPr="0083558D">
        <w:rPr>
          <w:rFonts w:eastAsia="Calibri"/>
          <w:color w:val="000000"/>
          <w:sz w:val="26"/>
          <w:szCs w:val="26"/>
          <w:lang w:eastAsia="en-US"/>
        </w:rPr>
        <w:t>здійснення контролю за фінансово-го</w:t>
      </w:r>
      <w:r>
        <w:rPr>
          <w:rFonts w:eastAsia="Calibri"/>
          <w:color w:val="000000"/>
          <w:sz w:val="26"/>
          <w:szCs w:val="26"/>
          <w:lang w:eastAsia="en-US"/>
        </w:rPr>
        <w:t>сподарською діяльністю закладів</w:t>
      </w:r>
      <w:r w:rsidRPr="0083558D">
        <w:rPr>
          <w:rFonts w:eastAsia="Calibri"/>
          <w:color w:val="000000"/>
          <w:sz w:val="26"/>
          <w:szCs w:val="26"/>
          <w:lang w:eastAsia="en-US"/>
        </w:rPr>
        <w:t>;</w:t>
      </w:r>
    </w:p>
    <w:p w:rsidR="007A6281" w:rsidRDefault="007A6281" w:rsidP="007A6281">
      <w:pPr>
        <w:ind w:right="113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3558D">
        <w:rPr>
          <w:rFonts w:eastAsia="Calibri"/>
          <w:color w:val="000000"/>
          <w:sz w:val="26"/>
          <w:szCs w:val="26"/>
          <w:lang w:eastAsia="en-US"/>
        </w:rPr>
        <w:t>- здійснення поточного контролю за дотриманням установчих документів закладів під час</w:t>
      </w:r>
      <w:r w:rsidR="00FA4FC3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83558D">
        <w:rPr>
          <w:rFonts w:eastAsia="Calibri"/>
          <w:color w:val="000000"/>
          <w:sz w:val="26"/>
          <w:szCs w:val="26"/>
          <w:lang w:eastAsia="en-US"/>
        </w:rPr>
        <w:t>їхньої поточної діяльності;</w:t>
      </w:r>
    </w:p>
    <w:p w:rsidR="009509C6" w:rsidRDefault="003220D3" w:rsidP="007838C8">
      <w:pPr>
        <w:ind w:right="113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  </w:t>
      </w:r>
      <w:r w:rsidR="002652DB">
        <w:rPr>
          <w:rFonts w:eastAsia="Calibri"/>
          <w:color w:val="000000"/>
          <w:sz w:val="26"/>
          <w:szCs w:val="26"/>
          <w:lang w:eastAsia="en-US"/>
        </w:rPr>
        <w:t>вносити зміни до режиму роботи закладів дошкільної освіти;</w:t>
      </w:r>
    </w:p>
    <w:p w:rsidR="00730A00" w:rsidRPr="0083558D" w:rsidRDefault="00730A00" w:rsidP="007838C8">
      <w:pPr>
        <w:ind w:right="113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  </w:t>
      </w:r>
      <w:r w:rsidR="0042335B">
        <w:rPr>
          <w:rFonts w:eastAsia="Calibri"/>
          <w:color w:val="000000"/>
          <w:sz w:val="26"/>
          <w:szCs w:val="26"/>
          <w:lang w:eastAsia="en-US"/>
        </w:rPr>
        <w:t>затвердження статутів закладів;</w:t>
      </w:r>
    </w:p>
    <w:p w:rsidR="007A6281" w:rsidRPr="0083558D" w:rsidRDefault="009509C6" w:rsidP="007A6281">
      <w:pPr>
        <w:ind w:right="113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</w:t>
      </w:r>
      <w:r w:rsidR="007A6281" w:rsidRPr="0083558D">
        <w:rPr>
          <w:rFonts w:eastAsia="Calibri"/>
          <w:color w:val="000000"/>
          <w:sz w:val="26"/>
          <w:szCs w:val="26"/>
          <w:lang w:eastAsia="en-US"/>
        </w:rPr>
        <w:t xml:space="preserve">забезпечення створення у закладах </w:t>
      </w:r>
      <w:r w:rsidR="007A6281">
        <w:rPr>
          <w:rFonts w:eastAsia="Calibri"/>
          <w:color w:val="000000"/>
          <w:sz w:val="26"/>
          <w:szCs w:val="26"/>
          <w:lang w:eastAsia="en-US"/>
        </w:rPr>
        <w:t xml:space="preserve">освіти </w:t>
      </w:r>
      <w:r w:rsidR="007A6281" w:rsidRPr="0083558D">
        <w:rPr>
          <w:rFonts w:eastAsia="Calibri"/>
          <w:color w:val="000000"/>
          <w:sz w:val="26"/>
          <w:szCs w:val="26"/>
          <w:lang w:eastAsia="en-US"/>
        </w:rPr>
        <w:t>інклюзивного освітнього середовища, універсального</w:t>
      </w:r>
      <w:r w:rsidR="00FA4FC3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7A6281" w:rsidRPr="0083558D">
        <w:rPr>
          <w:rFonts w:eastAsia="Calibri"/>
          <w:color w:val="000000"/>
          <w:sz w:val="26"/>
          <w:szCs w:val="26"/>
          <w:lang w:eastAsia="en-US"/>
        </w:rPr>
        <w:t>дизайну та розумного пристосування;</w:t>
      </w:r>
    </w:p>
    <w:p w:rsidR="007A6281" w:rsidRDefault="009509C6" w:rsidP="007A6281">
      <w:pPr>
        <w:ind w:right="113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</w:t>
      </w:r>
      <w:r w:rsidR="007A6281" w:rsidRPr="0083558D">
        <w:rPr>
          <w:rFonts w:eastAsia="Calibri"/>
          <w:color w:val="000000"/>
          <w:sz w:val="26"/>
          <w:szCs w:val="26"/>
          <w:lang w:eastAsia="en-US"/>
        </w:rPr>
        <w:t>здійснення контролю за недопущенням привілеїв чи обмежень (дискримінації) за ознаками раси,</w:t>
      </w:r>
      <w:r w:rsidR="00FA4FC3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7A6281" w:rsidRPr="0083558D">
        <w:rPr>
          <w:rFonts w:eastAsia="Calibri"/>
          <w:color w:val="000000"/>
          <w:sz w:val="26"/>
          <w:szCs w:val="26"/>
          <w:lang w:eastAsia="en-US"/>
        </w:rPr>
        <w:t xml:space="preserve">кольору шкіри, політичних, релігійних та інших </w:t>
      </w:r>
      <w:r w:rsidR="007A6281" w:rsidRPr="0083558D">
        <w:rPr>
          <w:rFonts w:eastAsia="Calibri"/>
          <w:color w:val="000000"/>
          <w:sz w:val="26"/>
          <w:szCs w:val="26"/>
          <w:lang w:eastAsia="en-US"/>
        </w:rPr>
        <w:lastRenderedPageBreak/>
        <w:t>переконань, статі, віку, інвалідності, етнічного та</w:t>
      </w:r>
      <w:r w:rsidR="00FA4FC3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7A6281" w:rsidRPr="0083558D">
        <w:rPr>
          <w:rFonts w:eastAsia="Calibri"/>
          <w:color w:val="000000"/>
          <w:sz w:val="26"/>
          <w:szCs w:val="26"/>
          <w:lang w:eastAsia="en-US"/>
        </w:rPr>
        <w:t xml:space="preserve">соціального походження, сімейного та майнового стану, місця проживання, за </w:t>
      </w:r>
      <w:proofErr w:type="spellStart"/>
      <w:r w:rsidR="007A6281" w:rsidRPr="0083558D">
        <w:rPr>
          <w:rFonts w:eastAsia="Calibri"/>
          <w:color w:val="000000"/>
          <w:sz w:val="26"/>
          <w:szCs w:val="26"/>
          <w:lang w:eastAsia="en-US"/>
        </w:rPr>
        <w:t>мовними</w:t>
      </w:r>
      <w:proofErr w:type="spellEnd"/>
      <w:r w:rsidR="007A6281" w:rsidRPr="0083558D">
        <w:rPr>
          <w:rFonts w:eastAsia="Calibri"/>
          <w:color w:val="000000"/>
          <w:sz w:val="26"/>
          <w:szCs w:val="26"/>
          <w:lang w:eastAsia="en-US"/>
        </w:rPr>
        <w:t xml:space="preserve"> або іншими</w:t>
      </w:r>
      <w:r w:rsidR="00FA4FC3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147031">
        <w:rPr>
          <w:rFonts w:eastAsia="Calibri"/>
          <w:color w:val="000000"/>
          <w:sz w:val="26"/>
          <w:szCs w:val="26"/>
          <w:lang w:eastAsia="en-US"/>
        </w:rPr>
        <w:t>ознаками;</w:t>
      </w:r>
    </w:p>
    <w:p w:rsidR="00147031" w:rsidRDefault="00147031" w:rsidP="007A6281">
      <w:pPr>
        <w:ind w:right="113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- </w:t>
      </w:r>
      <w:r w:rsidR="00E60940">
        <w:rPr>
          <w:rFonts w:eastAsia="Calibri"/>
          <w:color w:val="000000"/>
          <w:sz w:val="26"/>
          <w:szCs w:val="26"/>
          <w:lang w:eastAsia="en-US"/>
        </w:rPr>
        <w:t>здійснення контролю</w:t>
      </w:r>
      <w:r w:rsidRPr="00147031">
        <w:rPr>
          <w:rFonts w:eastAsia="Calibri"/>
          <w:color w:val="000000"/>
          <w:sz w:val="26"/>
          <w:szCs w:val="26"/>
          <w:lang w:eastAsia="en-US"/>
        </w:rPr>
        <w:t xml:space="preserve"> за виконанням плану заходів, спрямованих на запобігання та протидію </w:t>
      </w:r>
      <w:proofErr w:type="spellStart"/>
      <w:r w:rsidRPr="00147031">
        <w:rPr>
          <w:rFonts w:eastAsia="Calibri"/>
          <w:color w:val="000000"/>
          <w:sz w:val="26"/>
          <w:szCs w:val="26"/>
          <w:lang w:eastAsia="en-US"/>
        </w:rPr>
        <w:t>булінгу</w:t>
      </w:r>
      <w:proofErr w:type="spellEnd"/>
      <w:r w:rsidRPr="00147031">
        <w:rPr>
          <w:rFonts w:eastAsia="Calibri"/>
          <w:color w:val="000000"/>
          <w:sz w:val="26"/>
          <w:szCs w:val="26"/>
          <w:lang w:eastAsia="en-US"/>
        </w:rPr>
        <w:t xml:space="preserve"> (цькуванню) в закладі освіти; розглядає скарги про відмову у реагуванні на випадки </w:t>
      </w:r>
      <w:proofErr w:type="spellStart"/>
      <w:r w:rsidRPr="00147031">
        <w:rPr>
          <w:rFonts w:eastAsia="Calibri"/>
          <w:color w:val="000000"/>
          <w:sz w:val="26"/>
          <w:szCs w:val="26"/>
          <w:lang w:eastAsia="en-US"/>
        </w:rPr>
        <w:t>булінгу</w:t>
      </w:r>
      <w:proofErr w:type="spellEnd"/>
      <w:r w:rsidRPr="00147031">
        <w:rPr>
          <w:rFonts w:eastAsia="Calibri"/>
          <w:color w:val="000000"/>
          <w:sz w:val="26"/>
          <w:szCs w:val="26"/>
          <w:lang w:eastAsia="en-US"/>
        </w:rPr>
        <w:t xml:space="preserve"> (цькування) за заявами здобувачів освіти, їхніх батьків, законних представників, інших осіб та приймає рішення за результатами розгляду таких скарг; сприяє створенню безпечного освітнього середовища в закладі освіти та вживає заходів для надання соціальних та психолого-педагогічних послуг здобувачам освіти, які вчинили </w:t>
      </w:r>
      <w:proofErr w:type="spellStart"/>
      <w:r w:rsidRPr="00147031">
        <w:rPr>
          <w:rFonts w:eastAsia="Calibri"/>
          <w:color w:val="000000"/>
          <w:sz w:val="26"/>
          <w:szCs w:val="26"/>
          <w:lang w:eastAsia="en-US"/>
        </w:rPr>
        <w:t>булінг</w:t>
      </w:r>
      <w:proofErr w:type="spellEnd"/>
      <w:r w:rsidRPr="00147031">
        <w:rPr>
          <w:rFonts w:eastAsia="Calibri"/>
          <w:color w:val="000000"/>
          <w:sz w:val="26"/>
          <w:szCs w:val="26"/>
          <w:lang w:eastAsia="en-US"/>
        </w:rPr>
        <w:t xml:space="preserve"> (цькування), стали його свідками або постраждали від </w:t>
      </w:r>
      <w:proofErr w:type="spellStart"/>
      <w:r w:rsidRPr="00147031">
        <w:rPr>
          <w:rFonts w:eastAsia="Calibri"/>
          <w:color w:val="000000"/>
          <w:sz w:val="26"/>
          <w:szCs w:val="26"/>
          <w:lang w:eastAsia="en-US"/>
        </w:rPr>
        <w:t>булінгу</w:t>
      </w:r>
      <w:proofErr w:type="spellEnd"/>
      <w:r w:rsidR="00E60940">
        <w:rPr>
          <w:rFonts w:eastAsia="Calibri"/>
          <w:color w:val="000000"/>
          <w:sz w:val="26"/>
          <w:szCs w:val="26"/>
          <w:lang w:eastAsia="en-US"/>
        </w:rPr>
        <w:t>.</w:t>
      </w:r>
    </w:p>
    <w:p w:rsidR="00FA4FC3" w:rsidRDefault="00FA4FC3" w:rsidP="007A6281">
      <w:pPr>
        <w:ind w:right="113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FA4FC3" w:rsidRDefault="00FA4FC3" w:rsidP="007A6281">
      <w:pPr>
        <w:ind w:right="113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2. Визнати таким що втратило чинність рішення Радивилівської міської ради від 03 липня 2020 року №1065 «</w:t>
      </w:r>
      <w:r w:rsidRPr="00FA4FC3">
        <w:rPr>
          <w:rFonts w:eastAsia="Calibri"/>
          <w:color w:val="000000"/>
          <w:sz w:val="26"/>
          <w:szCs w:val="26"/>
          <w:lang w:eastAsia="en-US"/>
        </w:rPr>
        <w:t>Про делегування повноважень відділу освіти, культури, туризму, молоді та спорту Радивилівської</w:t>
      </w:r>
      <w:r w:rsidR="00BB1172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FA4FC3">
        <w:rPr>
          <w:rFonts w:eastAsia="Calibri"/>
          <w:color w:val="000000"/>
          <w:sz w:val="26"/>
          <w:szCs w:val="26"/>
          <w:lang w:eastAsia="en-US"/>
        </w:rPr>
        <w:t>міської ради</w:t>
      </w:r>
      <w:r>
        <w:rPr>
          <w:rFonts w:eastAsia="Calibri"/>
          <w:color w:val="000000"/>
          <w:sz w:val="26"/>
          <w:szCs w:val="26"/>
          <w:lang w:eastAsia="en-US"/>
        </w:rPr>
        <w:t>».</w:t>
      </w:r>
    </w:p>
    <w:p w:rsidR="007A6281" w:rsidRPr="00553854" w:rsidRDefault="007A6281" w:rsidP="007A6281">
      <w:pPr>
        <w:ind w:right="113" w:firstLine="709"/>
        <w:jc w:val="both"/>
        <w:rPr>
          <w:sz w:val="26"/>
          <w:szCs w:val="26"/>
        </w:rPr>
      </w:pPr>
    </w:p>
    <w:p w:rsidR="007A6281" w:rsidRPr="00553854" w:rsidRDefault="00FA4FC3" w:rsidP="007A6281">
      <w:pPr>
        <w:ind w:right="113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A6281" w:rsidRPr="00553854">
        <w:rPr>
          <w:sz w:val="26"/>
          <w:szCs w:val="26"/>
        </w:rPr>
        <w:t xml:space="preserve">. Контроль за виконанням рішення покласти на постійну комісію міської ради з питань освіти, культури, охорони здоров’я, спорту, соціального захисту, молодіжної політики </w:t>
      </w:r>
      <w:r w:rsidR="007A6281">
        <w:rPr>
          <w:sz w:val="26"/>
          <w:szCs w:val="26"/>
        </w:rPr>
        <w:t>(</w:t>
      </w:r>
      <w:r w:rsidR="00BB1172">
        <w:rPr>
          <w:sz w:val="26"/>
          <w:szCs w:val="26"/>
        </w:rPr>
        <w:t>Федір СТЕЦЮК</w:t>
      </w:r>
      <w:r w:rsidR="007A6281" w:rsidRPr="00553854">
        <w:rPr>
          <w:sz w:val="26"/>
          <w:szCs w:val="26"/>
        </w:rPr>
        <w:t xml:space="preserve">) та заступника міського голови </w:t>
      </w:r>
      <w:r w:rsidR="00BB1172">
        <w:rPr>
          <w:sz w:val="26"/>
          <w:szCs w:val="26"/>
        </w:rPr>
        <w:t xml:space="preserve">з питань діяльності виконавчих органів ради </w:t>
      </w:r>
      <w:r w:rsidR="007A6281">
        <w:rPr>
          <w:sz w:val="26"/>
          <w:szCs w:val="26"/>
        </w:rPr>
        <w:t>Олександра ПАСТУХА.</w:t>
      </w:r>
    </w:p>
    <w:p w:rsidR="007A6281" w:rsidRPr="00553854" w:rsidRDefault="007A6281" w:rsidP="007A6281">
      <w:pPr>
        <w:ind w:right="113" w:firstLine="709"/>
        <w:jc w:val="both"/>
        <w:rPr>
          <w:sz w:val="26"/>
          <w:szCs w:val="26"/>
        </w:rPr>
      </w:pPr>
    </w:p>
    <w:p w:rsidR="007A6281" w:rsidRDefault="007A6281" w:rsidP="007A6281">
      <w:pPr>
        <w:ind w:firstLine="709"/>
        <w:jc w:val="both"/>
        <w:rPr>
          <w:sz w:val="26"/>
          <w:szCs w:val="26"/>
        </w:rPr>
      </w:pPr>
    </w:p>
    <w:p w:rsidR="009A3B22" w:rsidRDefault="009A3B22" w:rsidP="007A6281">
      <w:pPr>
        <w:ind w:firstLine="709"/>
        <w:jc w:val="both"/>
        <w:rPr>
          <w:sz w:val="26"/>
          <w:szCs w:val="26"/>
        </w:rPr>
      </w:pPr>
    </w:p>
    <w:p w:rsidR="007A6281" w:rsidRDefault="007A6281" w:rsidP="00BB1172">
      <w:pPr>
        <w:jc w:val="both"/>
        <w:rPr>
          <w:sz w:val="26"/>
          <w:szCs w:val="26"/>
        </w:rPr>
      </w:pPr>
      <w:r w:rsidRPr="00553854">
        <w:rPr>
          <w:sz w:val="26"/>
          <w:szCs w:val="26"/>
        </w:rPr>
        <w:t xml:space="preserve">Міський голова                          </w:t>
      </w:r>
      <w:r>
        <w:rPr>
          <w:sz w:val="26"/>
          <w:szCs w:val="26"/>
        </w:rPr>
        <w:t xml:space="preserve">         </w:t>
      </w:r>
      <w:r w:rsidR="00BB1172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      Микола КАРАПЕТЯН</w:t>
      </w:r>
    </w:p>
    <w:p w:rsidR="00606274" w:rsidRDefault="00606274"/>
    <w:sectPr w:rsidR="006062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81"/>
    <w:rsid w:val="00147031"/>
    <w:rsid w:val="001D795E"/>
    <w:rsid w:val="002652DB"/>
    <w:rsid w:val="003220D3"/>
    <w:rsid w:val="00362F9E"/>
    <w:rsid w:val="003C0019"/>
    <w:rsid w:val="0042335B"/>
    <w:rsid w:val="00606274"/>
    <w:rsid w:val="00730A00"/>
    <w:rsid w:val="007838C8"/>
    <w:rsid w:val="007A6281"/>
    <w:rsid w:val="009509C6"/>
    <w:rsid w:val="009A3B22"/>
    <w:rsid w:val="00A14A04"/>
    <w:rsid w:val="00BB1172"/>
    <w:rsid w:val="00C5251C"/>
    <w:rsid w:val="00D21559"/>
    <w:rsid w:val="00E60940"/>
    <w:rsid w:val="00E614F6"/>
    <w:rsid w:val="00FA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06C15-2FFA-49E6-8E87-7BD4B805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281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A62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2398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buhgalter@ukr.net</dc:creator>
  <cp:lastModifiedBy>Anton</cp:lastModifiedBy>
  <cp:revision>2</cp:revision>
  <cp:lastPrinted>2023-02-28T07:11:00Z</cp:lastPrinted>
  <dcterms:created xsi:type="dcterms:W3CDTF">2024-01-22T05:24:00Z</dcterms:created>
  <dcterms:modified xsi:type="dcterms:W3CDTF">2024-01-22T05:24:00Z</dcterms:modified>
</cp:coreProperties>
</file>